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7E773C" w14:paraId="639F68AF" w14:textId="77777777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7E773C" w14:paraId="006D0942" w14:textId="77777777" w:rsidTr="008356C0">
              <w:tc>
                <w:tcPr>
                  <w:tcW w:w="6135" w:type="dxa"/>
                  <w:vMerge w:val="restart"/>
                  <w:shd w:val="clear" w:color="auto" w:fill="FFFFFF"/>
                  <w:vAlign w:val="center"/>
                  <w:hideMark/>
                </w:tcPr>
                <w:p w14:paraId="0CCF1AED" w14:textId="77777777" w:rsidR="007E773C" w:rsidRDefault="00EA62FC">
                  <w:pPr>
                    <w:divId w:val="1101297301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>
                        <wp:extent cx="2857500" cy="579120"/>
                        <wp:effectExtent l="0" t="0" r="0" b="0"/>
                        <wp:docPr id="1" name="Picture 1" descr="http://1a41a99ad3e4259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a41a99ad3e4259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0048B5A4" w14:textId="77777777" w:rsidR="007E773C" w:rsidRDefault="00EA62F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RD513</w:t>
                  </w:r>
                </w:p>
              </w:tc>
            </w:tr>
            <w:tr w:rsidR="007E773C" w14:paraId="090FBFE3" w14:textId="77777777" w:rsidTr="008356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208D0B0" w14:textId="77777777" w:rsidR="007E773C" w:rsidRDefault="007E773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573AE27D" w14:textId="77777777" w:rsidR="007E773C" w:rsidRDefault="00EA62F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2013/07/26</w:t>
                  </w:r>
                </w:p>
              </w:tc>
            </w:tr>
            <w:tr w:rsidR="007E773C" w14:paraId="1D1FE5DE" w14:textId="77777777" w:rsidTr="008356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C411F36" w14:textId="77777777" w:rsidR="007E773C" w:rsidRDefault="007E773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295739DA" w14:textId="77777777" w:rsidR="007E773C" w:rsidRDefault="00EA62F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Rev. 9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125334DE" w14:textId="77777777" w:rsidR="007E773C" w:rsidRDefault="00EA62F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1/1</w:t>
                  </w:r>
                </w:p>
              </w:tc>
            </w:tr>
            <w:tr w:rsidR="007E773C" w14:paraId="14FDC7CA" w14:textId="77777777" w:rsidTr="008356C0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14:paraId="6BC2387B" w14:textId="77777777" w:rsidR="007E773C" w:rsidRDefault="00EA62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Call for nomination for the Henry Granjon Prize</w:t>
                  </w:r>
                  <w:r w:rsidR="008356C0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 2018</w:t>
                  </w:r>
                </w:p>
              </w:tc>
            </w:tr>
          </w:tbl>
          <w:p w14:paraId="66E642A8" w14:textId="77777777" w:rsidR="007E773C" w:rsidRDefault="002B6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pict w14:anchorId="2F726643">
                <v:rect id="_x0000_i1025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7E773C" w14:paraId="6BB54B60" w14:textId="77777777">
              <w:trPr>
                <w:divId w:val="625695132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CAB505" w14:textId="77777777" w:rsidR="007E773C" w:rsidRDefault="00EA62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Member Society/Country</w:t>
                  </w:r>
                </w:p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id w:val="-125643392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28F4F7E" w14:textId="77777777" w:rsidR="007E773C" w:rsidRDefault="008356C0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356C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EE963F9" w14:textId="77777777" w:rsidR="007E773C" w:rsidRDefault="00EA62FC">
                  <w:pPr>
                    <w:divId w:val="272059161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id w:val="-102200968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AAD2113" w14:textId="77777777" w:rsidR="008356C0" w:rsidRDefault="008356C0">
                      <w:pPr>
                        <w:divId w:val="27205916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356C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7EDA92AA" w14:textId="77777777" w:rsidR="008356C0" w:rsidRDefault="008356C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2398FE0" w14:textId="77777777" w:rsidR="007E773C" w:rsidRPr="008356C0" w:rsidRDefault="00EA62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Email </w:t>
                  </w:r>
                  <w:r w:rsidRPr="008356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(fill in if you want to receive a copy)</w:t>
                  </w:r>
                </w:p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id w:val="-100057350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55151A1" w14:textId="77777777" w:rsidR="008356C0" w:rsidRDefault="008356C0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356C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519A36E" w14:textId="77777777" w:rsidR="007E773C" w:rsidRDefault="007E77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73C" w14:paraId="762A7633" w14:textId="77777777" w:rsidTr="008356C0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1843"/>
              <w:gridCol w:w="714"/>
              <w:gridCol w:w="1270"/>
              <w:gridCol w:w="3107"/>
            </w:tblGrid>
            <w:tr w:rsidR="007E773C" w14:paraId="648A1D13" w14:textId="77777777" w:rsidTr="00EA62FC">
              <w:tc>
                <w:tcPr>
                  <w:tcW w:w="9315" w:type="dxa"/>
                  <w:gridSpan w:val="5"/>
                  <w:shd w:val="clear" w:color="auto" w:fill="FFFFFF"/>
                  <w:vAlign w:val="center"/>
                  <w:hideMark/>
                </w:tcPr>
                <w:p w14:paraId="757FE47A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The Henry Granjon Prize Competition is an annual international competition among </w:t>
                  </w:r>
                  <w:r w:rsidRPr="000D784B">
                    <w:rPr>
                      <w:rStyle w:val="Strong"/>
                      <w:rFonts w:ascii="Calibri" w:hAnsi="Calibri" w:cs="Calibri"/>
                      <w:sz w:val="20"/>
                      <w:szCs w:val="22"/>
                      <w:u w:val="single"/>
                    </w:rPr>
                    <w:t>authors of papers</w:t>
                  </w: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 devoted to </w:t>
                  </w:r>
                  <w:r w:rsidRPr="000D784B">
                    <w:rPr>
                      <w:rStyle w:val="Strong"/>
                      <w:rFonts w:ascii="Calibri" w:hAnsi="Calibri" w:cs="Calibri"/>
                      <w:sz w:val="20"/>
                      <w:szCs w:val="22"/>
                      <w:u w:val="single"/>
                    </w:rPr>
                    <w:t>research into welding technology or a related subject</w:t>
                  </w: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. Its purpose is to stimulate interest in welding and allied processes among </w:t>
                  </w:r>
                  <w:r w:rsidRPr="000D784B">
                    <w:rPr>
                      <w:rStyle w:val="Strong"/>
                      <w:rFonts w:ascii="Calibri" w:hAnsi="Calibri" w:cs="Calibri"/>
                      <w:sz w:val="20"/>
                      <w:szCs w:val="22"/>
                      <w:u w:val="single"/>
                    </w:rPr>
                    <w:t>young people</w:t>
                  </w: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. To be eligible, original scientific papers (theses, research reports, state-of-the-art surveys, etc.) must be </w:t>
                  </w:r>
                  <w:r w:rsidRPr="000D784B">
                    <w:rPr>
                      <w:rStyle w:val="Strong"/>
                      <w:rFonts w:ascii="Calibri" w:hAnsi="Calibri" w:cs="Calibri"/>
                      <w:sz w:val="20"/>
                      <w:szCs w:val="22"/>
                      <w:u w:val="single"/>
                    </w:rPr>
                    <w:t>authored by one person only</w:t>
                  </w: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, must </w:t>
                  </w:r>
                  <w:r w:rsidRPr="000D784B">
                    <w:rPr>
                      <w:rStyle w:val="Strong"/>
                      <w:rFonts w:ascii="Calibri" w:hAnsi="Calibri" w:cs="Calibri"/>
                      <w:sz w:val="20"/>
                      <w:szCs w:val="22"/>
                      <w:u w:val="single"/>
                    </w:rPr>
                    <w:t>not have been previously published</w:t>
                  </w: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 and must be based on recent work carried out at a University or similar educational institution, or in industry.</w:t>
                  </w:r>
                </w:p>
                <w:p w14:paraId="466D1388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  <w:p w14:paraId="619321F2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ind w:firstLine="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2"/>
                    </w:rPr>
                    <w:t xml:space="preserve">The work must fall within one of four main categories of technology related to joining, surfacing or cutting: </w:t>
                  </w:r>
                  <w:r w:rsidRPr="000D784B">
                    <w:rPr>
                      <w:rStyle w:val="Emphasis"/>
                      <w:rFonts w:ascii="Calibri" w:hAnsi="Calibri" w:cs="Calibri"/>
                      <w:sz w:val="20"/>
                      <w:szCs w:val="22"/>
                    </w:rPr>
                    <w:t>(Please tick where applicable)</w:t>
                  </w:r>
                </w:p>
              </w:tc>
            </w:tr>
            <w:tr w:rsidR="007E773C" w14:paraId="31173FA8" w14:textId="77777777" w:rsidTr="00EA62FC">
              <w:tc>
                <w:tcPr>
                  <w:tcW w:w="4938" w:type="dxa"/>
                  <w:gridSpan w:val="3"/>
                  <w:shd w:val="clear" w:color="auto" w:fill="FFFFFF"/>
                  <w:vAlign w:val="center"/>
                  <w:hideMark/>
                </w:tcPr>
                <w:p w14:paraId="218A4BC7" w14:textId="77777777" w:rsidR="007E773C" w:rsidRDefault="002B6D9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354D3F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Calibri"/>
                        <w:color w:val="000000"/>
                        <w:sz w:val="27"/>
                        <w:szCs w:val="27"/>
                        <w:lang w:val="en-US"/>
                      </w:rPr>
                      <w:id w:val="-1838217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6C0">
                        <w:rPr>
                          <w:rFonts w:ascii="MS Gothic" w:eastAsia="MS Gothic" w:hAnsi="MS Gothic" w:cs="Calibri" w:hint="eastAsia"/>
                          <w:color w:val="000000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 w:rsidR="00EA62FC" w:rsidRPr="000D784B">
                    <w:rPr>
                      <w:rFonts w:ascii="Calibri" w:hAnsi="Calibri" w:cs="Calibri"/>
                      <w:sz w:val="20"/>
                      <w:szCs w:val="20"/>
                    </w:rPr>
                    <w:t>Category A: Joining and Fabrication Technology</w:t>
                  </w:r>
                </w:p>
              </w:tc>
              <w:tc>
                <w:tcPr>
                  <w:tcW w:w="4377" w:type="dxa"/>
                  <w:gridSpan w:val="2"/>
                  <w:shd w:val="clear" w:color="auto" w:fill="FFFFFF"/>
                  <w:vAlign w:val="center"/>
                  <w:hideMark/>
                </w:tcPr>
                <w:p w14:paraId="5189DE05" w14:textId="77777777" w:rsidR="007E773C" w:rsidRPr="000D784B" w:rsidRDefault="002B6D9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Calibri"/>
                        <w:sz w:val="27"/>
                        <w:szCs w:val="27"/>
                        <w:lang w:val="en-US"/>
                      </w:rPr>
                      <w:id w:val="-50297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6C0" w:rsidRPr="000D784B">
                        <w:rPr>
                          <w:rFonts w:ascii="MS Gothic" w:eastAsia="MS Gothic" w:hAnsi="MS Gothic" w:cs="Calibri" w:hint="eastAsia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 w:rsidR="008356C0" w:rsidRPr="000D784B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A62FC" w:rsidRPr="000D784B">
                    <w:rPr>
                      <w:rFonts w:ascii="Calibri" w:hAnsi="Calibri" w:cs="Calibri"/>
                      <w:sz w:val="20"/>
                      <w:szCs w:val="20"/>
                    </w:rPr>
                    <w:t>Category C: Design and Structural Integrity</w:t>
                  </w:r>
                </w:p>
              </w:tc>
            </w:tr>
            <w:tr w:rsidR="007E773C" w14:paraId="4CD4B9E2" w14:textId="77777777" w:rsidTr="00EA62FC">
              <w:tc>
                <w:tcPr>
                  <w:tcW w:w="4938" w:type="dxa"/>
                  <w:gridSpan w:val="3"/>
                  <w:shd w:val="clear" w:color="auto" w:fill="FFFFFF"/>
                  <w:vAlign w:val="center"/>
                  <w:hideMark/>
                </w:tcPr>
                <w:p w14:paraId="63F1E1B4" w14:textId="77777777" w:rsidR="007E773C" w:rsidRDefault="002B6D9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354D3F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Calibri"/>
                        <w:color w:val="000000"/>
                        <w:sz w:val="27"/>
                        <w:szCs w:val="27"/>
                        <w:lang w:val="en-US"/>
                      </w:rPr>
                      <w:id w:val="642713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6C0">
                        <w:rPr>
                          <w:rFonts w:ascii="MS Gothic" w:eastAsia="MS Gothic" w:hAnsi="MS Gothic" w:cs="Calibri" w:hint="eastAsia"/>
                          <w:color w:val="000000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 w:rsidR="008356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EA62F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Category B: Materials Behaviour and Weldability</w:t>
                  </w:r>
                </w:p>
              </w:tc>
              <w:tc>
                <w:tcPr>
                  <w:tcW w:w="4377" w:type="dxa"/>
                  <w:gridSpan w:val="2"/>
                  <w:shd w:val="clear" w:color="auto" w:fill="FFFFFF"/>
                  <w:vAlign w:val="center"/>
                  <w:hideMark/>
                </w:tcPr>
                <w:p w14:paraId="516C8FC8" w14:textId="77777777" w:rsidR="007E773C" w:rsidRDefault="002B6D96">
                  <w:pPr>
                    <w:divId w:val="1403140073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Wingdings" w:hAnsi="Wingdings" w:cs="Calibri"/>
                        <w:color w:val="000000"/>
                        <w:sz w:val="27"/>
                        <w:szCs w:val="27"/>
                        <w:lang w:val="en-US"/>
                      </w:rPr>
                      <w:id w:val="2070147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6C0">
                        <w:rPr>
                          <w:rFonts w:ascii="MS Gothic" w:eastAsia="MS Gothic" w:hAnsi="MS Gothic" w:cs="Calibri" w:hint="eastAsia"/>
                          <w:color w:val="000000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 w:rsidR="008356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EA62F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Category D: Human Related Subjects</w:t>
                  </w:r>
                </w:p>
              </w:tc>
            </w:tr>
            <w:tr w:rsidR="007E773C" w14:paraId="4D18BFA7" w14:textId="77777777" w:rsidTr="00EA62FC">
              <w:tc>
                <w:tcPr>
                  <w:tcW w:w="9315" w:type="dxa"/>
                  <w:gridSpan w:val="5"/>
                  <w:shd w:val="clear" w:color="auto" w:fill="FFFFFF"/>
                  <w:vAlign w:val="center"/>
                  <w:hideMark/>
                </w:tcPr>
                <w:p w14:paraId="17EBDEDB" w14:textId="77777777" w:rsidR="008356C0" w:rsidRDefault="008356C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Calibri" w:hAnsi="Calibri" w:cs="Calibri"/>
                      <w:color w:val="354D3F"/>
                      <w:sz w:val="22"/>
                      <w:szCs w:val="22"/>
                    </w:rPr>
                  </w:pPr>
                </w:p>
                <w:p w14:paraId="4ED14389" w14:textId="77777777" w:rsidR="007E773C" w:rsidRDefault="00EA62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354D3F"/>
                      <w:sz w:val="22"/>
                      <w:szCs w:val="22"/>
                    </w:rPr>
                  </w:pPr>
                  <w:r w:rsidRPr="008356C0">
                    <w:rPr>
                      <w:rStyle w:val="Strong"/>
                      <w:rFonts w:ascii="Calibri" w:hAnsi="Calibri" w:cs="Calibri"/>
                      <w:sz w:val="22"/>
                      <w:szCs w:val="22"/>
                    </w:rPr>
                    <w:t>NOMINEE</w:t>
                  </w:r>
                </w:p>
              </w:tc>
            </w:tr>
            <w:tr w:rsidR="007E773C" w14:paraId="7458DEBD" w14:textId="77777777" w:rsidTr="000D784B">
              <w:tc>
                <w:tcPr>
                  <w:tcW w:w="23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497D3E30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4C78D14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1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567C29B5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>Surname</w:t>
                  </w:r>
                </w:p>
              </w:tc>
            </w:tr>
            <w:tr w:rsidR="008356C0" w14:paraId="4AB2DF87" w14:textId="77777777" w:rsidTr="000D784B">
              <w:tc>
                <w:tcPr>
                  <w:tcW w:w="2381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</w:tcPr>
                <w:p w14:paraId="1065FEA3" w14:textId="77777777" w:rsidR="008356C0" w:rsidRPr="000D784B" w:rsidRDefault="002B6D96" w:rsidP="000D784B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277226930"/>
                      <w:placeholder>
                        <w:docPart w:val="E90DB17D0724406CA577627DD9C2F34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12678457"/>
                          <w:placeholder>
                            <w:docPart w:val="7EE470BE16BA48AE9A2D61A9C176DD37"/>
                          </w:placeholder>
                          <w:showingPlcHdr/>
                          <w:comboBox>
                            <w:listItem w:value="Choose an item."/>
                            <w:listItem w:displayText="Mr" w:value="Mr"/>
                            <w:listItem w:displayText="Mrs" w:value="Mrs"/>
                            <w:listItem w:displayText="Prof." w:value="Prof."/>
                            <w:listItem w:displayText="Dr" w:value="Dr"/>
                            <w:listItem w:displayText="Ing." w:value="Ing."/>
                            <w:listItem w:displayText="Dr-Ing." w:value="Dr-Ing."/>
                          </w:comboBox>
                        </w:sdtPr>
                        <w:sdtEndPr/>
                        <w:sdtContent>
                          <w:r w:rsidR="008356C0" w:rsidRPr="000D784B">
                            <w:rPr>
                              <w:rStyle w:val="PlaceholderText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827" w:type="dxa"/>
                  <w:gridSpan w:val="3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1018127492"/>
                    <w:placeholder>
                      <w:docPart w:val="B75401F147BB4A06804B95D014EBAB3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id w:val="-335924607"/>
                        <w:placeholder>
                          <w:docPart w:val="A8092B8BB9E64F2C87194853F423A5F6"/>
                        </w:placeholder>
                        <w:showingPlcHdr/>
                      </w:sdtPr>
                      <w:sdtEndPr/>
                      <w:sdtContent>
                        <w:p w14:paraId="33E65E00" w14:textId="77777777" w:rsidR="008356C0" w:rsidRPr="000D784B" w:rsidRDefault="005B6221" w:rsidP="000D784B">
                          <w:pPr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</w:pPr>
                          <w:r w:rsidRPr="000D784B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107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1569996464"/>
                    <w:placeholder>
                      <w:docPart w:val="BC87369CB3ED4E98A5D0ED4FE616FE1C"/>
                    </w:placeholder>
                    <w:showingPlcHdr/>
                  </w:sdtPr>
                  <w:sdtEndPr/>
                  <w:sdtContent>
                    <w:p w14:paraId="27B0F4FA" w14:textId="77777777" w:rsidR="008356C0" w:rsidRPr="000D784B" w:rsidRDefault="008356C0" w:rsidP="000D784B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0D784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7E773C" w14:paraId="0C0AB1B9" w14:textId="77777777" w:rsidTr="000D784B">
              <w:tc>
                <w:tcPr>
                  <w:tcW w:w="9315" w:type="dxa"/>
                  <w:gridSpan w:val="5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4B362D89" w14:textId="77777777" w:rsidR="008356C0" w:rsidRPr="000D784B" w:rsidRDefault="008356C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87DC565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>Address</w:t>
                  </w:r>
                </w:p>
              </w:tc>
            </w:tr>
            <w:tr w:rsidR="008356C0" w14:paraId="63F29D96" w14:textId="77777777" w:rsidTr="000D784B"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id w:val="-123764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315" w:type="dxa"/>
                      <w:gridSpan w:val="5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1150CDC4" w14:textId="77777777" w:rsidR="008356C0" w:rsidRPr="000D784B" w:rsidRDefault="008356C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D784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E773C" w14:paraId="1C746B05" w14:textId="77777777" w:rsidTr="000D784B">
              <w:tc>
                <w:tcPr>
                  <w:tcW w:w="4224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D9464F9" w14:textId="77777777" w:rsidR="008356C0" w:rsidRPr="000D784B" w:rsidRDefault="008356C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0F28A5B" w14:textId="77777777" w:rsidR="007E773C" w:rsidRPr="000D784B" w:rsidRDefault="00EA62F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 xml:space="preserve">Country </w:t>
                  </w:r>
                </w:p>
              </w:tc>
              <w:tc>
                <w:tcPr>
                  <w:tcW w:w="5091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bottom"/>
                  <w:hideMark/>
                </w:tcPr>
                <w:p w14:paraId="23B2C676" w14:textId="77777777" w:rsidR="007E773C" w:rsidRPr="000D784B" w:rsidRDefault="00EA62FC" w:rsidP="00A5638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D784B">
                    <w:rPr>
                      <w:rFonts w:ascii="Calibri" w:hAnsi="Calibri" w:cs="Calibri"/>
                      <w:sz w:val="20"/>
                      <w:szCs w:val="20"/>
                    </w:rPr>
                    <w:t xml:space="preserve">Email address </w:t>
                  </w:r>
                </w:p>
              </w:tc>
            </w:tr>
            <w:tr w:rsidR="008356C0" w14:paraId="31DF1581" w14:textId="77777777" w:rsidTr="000D784B">
              <w:sdt>
                <w:sdtPr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-1944214634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4224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393A639A" w14:textId="77777777" w:rsidR="008356C0" w:rsidRPr="000D784B" w:rsidRDefault="008356C0">
                      <w:pPr>
                        <w:pStyle w:val="NormalWeb"/>
                        <w:spacing w:before="0" w:beforeAutospacing="0" w:after="0" w:afterAutospacing="0"/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0D784B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id w:val="97837658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91" w:type="dxa"/>
                      <w:gridSpan w:val="3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100BDB0C" w14:textId="77777777" w:rsidR="008356C0" w:rsidRPr="000D784B" w:rsidRDefault="008356C0">
                      <w:pPr>
                        <w:pStyle w:val="NormalWeb"/>
                        <w:spacing w:before="0" w:beforeAutospacing="0" w:after="0" w:afterAutospacing="0"/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0D784B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E773C" w14:paraId="10438D45" w14:textId="77777777" w:rsidTr="00EA62FC">
              <w:tc>
                <w:tcPr>
                  <w:tcW w:w="9315" w:type="dxa"/>
                  <w:gridSpan w:val="5"/>
                  <w:shd w:val="clear" w:color="auto" w:fill="FFFFFF"/>
                  <w:vAlign w:val="center"/>
                  <w:hideMark/>
                </w:tcPr>
                <w:p w14:paraId="5648CDE7" w14:textId="77777777" w:rsidR="005B6221" w:rsidRDefault="005B6221" w:rsidP="008356C0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210012B" w14:textId="77777777" w:rsidR="008356C0" w:rsidRPr="004607F7" w:rsidRDefault="008356C0" w:rsidP="008356C0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  <w:r w:rsidRPr="004607F7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ENCLOSED SUPPORT DOCUMENTATION</w:t>
                  </w:r>
                  <w:r w:rsidRPr="004607F7">
                    <w:rPr>
                      <w:rStyle w:val="Strong"/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</w:rPr>
                    <w:t>*</w:t>
                  </w:r>
                </w:p>
                <w:p w14:paraId="7B0997D3" w14:textId="77777777" w:rsidR="008356C0" w:rsidRDefault="008356C0" w:rsidP="008356C0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</w:rPr>
                    <w:t xml:space="preserve">       </w:t>
                  </w:r>
                  <w:r w:rsidRPr="004607F7"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</w:rPr>
                    <w:t>*</w:t>
                  </w: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Mandatory: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A126540" w14:textId="77777777" w:rsidR="008356C0" w:rsidRDefault="008356C0" w:rsidP="008356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8356C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A publication-ready manuscript of the work in English (3,000 - 5,000 words) must be prepared and submitted to the author's National Delegation and to the IIW Secretariat by 30 November of the preceding year</w:t>
                  </w:r>
                </w:p>
                <w:p w14:paraId="6EC31BCB" w14:textId="77777777" w:rsidR="008356C0" w:rsidRPr="008356C0" w:rsidRDefault="008356C0" w:rsidP="008356C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356C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A short bio of the main author (less than 1,000 characters) which includes his/her contact information</w:t>
                  </w:r>
                </w:p>
                <w:p w14:paraId="4E0E28E4" w14:textId="77777777" w:rsidR="007E773C" w:rsidRDefault="00EA62FC" w:rsidP="008356C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7"/>
            </w:tblGrid>
            <w:tr w:rsidR="005B6221" w14:paraId="36808D43" w14:textId="77777777" w:rsidTr="005B6221">
              <w:trPr>
                <w:divId w:val="1341078021"/>
                <w:trHeight w:val="240"/>
              </w:trPr>
              <w:tc>
                <w:tcPr>
                  <w:tcW w:w="8687" w:type="dxa"/>
                </w:tcPr>
                <w:p w14:paraId="0A8F4CC3" w14:textId="7AFD2E7E" w:rsidR="005B6221" w:rsidRPr="00B40685" w:rsidRDefault="005B6221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B4068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>Short bio of the main author (less than 1,000 characters)</w:t>
                  </w:r>
                  <w:r w:rsidR="00B40685" w:rsidRPr="00B4068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5B6221" w14:paraId="5636960D" w14:textId="77777777" w:rsidTr="005B6221">
              <w:trPr>
                <w:divId w:val="1341078021"/>
                <w:trHeight w:val="720"/>
              </w:trPr>
              <w:tc>
                <w:tcPr>
                  <w:tcW w:w="8687" w:type="dxa"/>
                </w:tcPr>
                <w:p w14:paraId="3CF9AE41" w14:textId="7C3482DC" w:rsidR="005B6221" w:rsidRDefault="005B622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519EDAA4" w14:textId="77777777" w:rsidR="005B6221" w:rsidRDefault="005B622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274DB6" w14:textId="77777777" w:rsidR="007E773C" w:rsidRDefault="00EA62FC">
            <w:pPr>
              <w:divId w:val="134107802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8356C0" w14:paraId="6B6758ED" w14:textId="77777777" w:rsidTr="006839A5">
              <w:trPr>
                <w:divId w:val="1572809537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9DD028E" w14:textId="77777777" w:rsidR="008356C0" w:rsidRDefault="008356C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You may refer to the rules related to Henry Granjon Prize RD503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B7C757" w14:textId="77777777" w:rsidR="008356C0" w:rsidRDefault="008356C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 Date :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</w:rPr>
                      <w:id w:val="1454984870"/>
                      <w:placeholder>
                        <w:docPart w:val="B43B3A39E5F44B4CB3D0FAFA63D65619"/>
                      </w:placeholder>
                      <w:showingPlcHdr/>
                    </w:sdtPr>
                    <w:sdtEndPr/>
                    <w:sdtContent>
                      <w:r w:rsidRPr="00EA62F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6CB73E8" w14:textId="77777777" w:rsidR="007E773C" w:rsidRDefault="007E773C">
            <w:pPr>
              <w:divId w:val="212214431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56C0" w14:paraId="2DA0043B" w14:textId="77777777" w:rsidTr="008356C0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8A85" w14:textId="77777777" w:rsidR="008356C0" w:rsidRPr="008356C0" w:rsidRDefault="008356C0" w:rsidP="00EA62F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54D3F"/>
                <w:sz w:val="20"/>
                <w:szCs w:val="22"/>
              </w:rPr>
            </w:pPr>
          </w:p>
        </w:tc>
      </w:tr>
      <w:tr w:rsidR="008356C0" w14:paraId="1BD2E03C" w14:textId="77777777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2532" w14:textId="77777777" w:rsidR="008356C0" w:rsidRDefault="008356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54D3F"/>
                <w:sz w:val="20"/>
                <w:szCs w:val="22"/>
              </w:rPr>
            </w:pPr>
          </w:p>
        </w:tc>
      </w:tr>
    </w:tbl>
    <w:p w14:paraId="03F11506" w14:textId="77777777" w:rsidR="007E773C" w:rsidRPr="008356C0" w:rsidRDefault="00EA62FC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356C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sectPr w:rsidR="007E773C" w:rsidRPr="0083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EC1A" w14:textId="77777777" w:rsidR="00CD0913" w:rsidRDefault="00CD0913" w:rsidP="00A56389">
      <w:r>
        <w:separator/>
      </w:r>
    </w:p>
  </w:endnote>
  <w:endnote w:type="continuationSeparator" w:id="0">
    <w:p w14:paraId="7D40A34B" w14:textId="77777777" w:rsidR="00CD0913" w:rsidRDefault="00CD0913" w:rsidP="00A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35A2" w14:textId="77777777" w:rsidR="00CD0913" w:rsidRDefault="00CD0913" w:rsidP="00A56389">
      <w:r>
        <w:separator/>
      </w:r>
    </w:p>
  </w:footnote>
  <w:footnote w:type="continuationSeparator" w:id="0">
    <w:p w14:paraId="32D6795E" w14:textId="77777777" w:rsidR="00CD0913" w:rsidRDefault="00CD0913" w:rsidP="00A5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36E3"/>
    <w:multiLevelType w:val="hybridMultilevel"/>
    <w:tmpl w:val="D90C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C0"/>
    <w:rsid w:val="000D784B"/>
    <w:rsid w:val="002228EE"/>
    <w:rsid w:val="002B6D96"/>
    <w:rsid w:val="005B6221"/>
    <w:rsid w:val="007E773C"/>
    <w:rsid w:val="00824EF4"/>
    <w:rsid w:val="008356C0"/>
    <w:rsid w:val="00A56389"/>
    <w:rsid w:val="00B40685"/>
    <w:rsid w:val="00CD0913"/>
    <w:rsid w:val="00E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D7364B"/>
  <w15:chartTrackingRefBased/>
  <w15:docId w15:val="{50374B72-9BAE-412A-836E-0CAFC8F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356C0"/>
    <w:rPr>
      <w:color w:val="808080"/>
    </w:rPr>
  </w:style>
  <w:style w:type="table" w:styleId="TableGrid">
    <w:name w:val="Table Grid"/>
    <w:basedOn w:val="TableNormal"/>
    <w:uiPriority w:val="39"/>
    <w:rsid w:val="0083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21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537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317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BAE4-782F-401F-9788-4CC24FB8AF50}"/>
      </w:docPartPr>
      <w:docPartBody>
        <w:p w:rsidR="00D62AD8" w:rsidRDefault="002A4323"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DB17D0724406CA577627DD9C2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54F4-0313-4493-8853-2B78ED10CAD4}"/>
      </w:docPartPr>
      <w:docPartBody>
        <w:p w:rsidR="00D62AD8" w:rsidRDefault="002A4323" w:rsidP="002A4323">
          <w:pPr>
            <w:pStyle w:val="E90DB17D0724406CA577627DD9C2F345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01F147BB4A06804B95D014EB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9AD5-77B8-4C91-9EB3-1EEEEA37AB1D}"/>
      </w:docPartPr>
      <w:docPartBody>
        <w:p w:rsidR="00D62AD8" w:rsidRDefault="002A4323" w:rsidP="002A4323">
          <w:pPr>
            <w:pStyle w:val="B75401F147BB4A06804B95D014EBAB33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7369CB3ED4E98A5D0ED4FE616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DFF6-5E7B-40BD-AE0E-FC60E6A1A405}"/>
      </w:docPartPr>
      <w:docPartBody>
        <w:p w:rsidR="00D62AD8" w:rsidRDefault="002A4323" w:rsidP="002A4323">
          <w:pPr>
            <w:pStyle w:val="BC87369CB3ED4E98A5D0ED4FE616FE1C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470BE16BA48AE9A2D61A9C17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0E85-1EF1-4576-9962-ACE490BFF3B6}"/>
      </w:docPartPr>
      <w:docPartBody>
        <w:p w:rsidR="00D62AD8" w:rsidRDefault="002A4323" w:rsidP="002A4323">
          <w:pPr>
            <w:pStyle w:val="7EE470BE16BA48AE9A2D61A9C176DD37"/>
          </w:pPr>
          <w:r w:rsidRPr="00B45471">
            <w:rPr>
              <w:rStyle w:val="PlaceholderText"/>
            </w:rPr>
            <w:t>Choose an item.</w:t>
          </w:r>
        </w:p>
      </w:docPartBody>
    </w:docPart>
    <w:docPart>
      <w:docPartPr>
        <w:name w:val="B43B3A39E5F44B4CB3D0FAFA63D6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D43C-B42A-490A-AA7C-D46612420D94}"/>
      </w:docPartPr>
      <w:docPartBody>
        <w:p w:rsidR="00D62AD8" w:rsidRDefault="002A4323" w:rsidP="002A4323">
          <w:pPr>
            <w:pStyle w:val="B43B3A39E5F44B4CB3D0FAFA63D65619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92B8BB9E64F2C87194853F423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D0EE-CFD5-4830-957F-9EE1882FFA4D}"/>
      </w:docPartPr>
      <w:docPartBody>
        <w:p w:rsidR="00D1131A" w:rsidRDefault="00D45DE1" w:rsidP="00D45DE1">
          <w:pPr>
            <w:pStyle w:val="A8092B8BB9E64F2C87194853F423A5F6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23"/>
    <w:rsid w:val="002A4323"/>
    <w:rsid w:val="003F5052"/>
    <w:rsid w:val="0078718D"/>
    <w:rsid w:val="00CD3C9C"/>
    <w:rsid w:val="00D1131A"/>
    <w:rsid w:val="00D45DE1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DE1"/>
    <w:rPr>
      <w:color w:val="808080"/>
    </w:rPr>
  </w:style>
  <w:style w:type="paragraph" w:customStyle="1" w:styleId="E90DB17D0724406CA577627DD9C2F345">
    <w:name w:val="E90DB17D0724406CA577627DD9C2F345"/>
    <w:rsid w:val="002A4323"/>
  </w:style>
  <w:style w:type="paragraph" w:customStyle="1" w:styleId="B75401F147BB4A06804B95D014EBAB33">
    <w:name w:val="B75401F147BB4A06804B95D014EBAB33"/>
    <w:rsid w:val="002A4323"/>
  </w:style>
  <w:style w:type="paragraph" w:customStyle="1" w:styleId="BC87369CB3ED4E98A5D0ED4FE616FE1C">
    <w:name w:val="BC87369CB3ED4E98A5D0ED4FE616FE1C"/>
    <w:rsid w:val="002A4323"/>
  </w:style>
  <w:style w:type="paragraph" w:customStyle="1" w:styleId="7EE470BE16BA48AE9A2D61A9C176DD37">
    <w:name w:val="7EE470BE16BA48AE9A2D61A9C176DD37"/>
    <w:rsid w:val="002A4323"/>
  </w:style>
  <w:style w:type="paragraph" w:customStyle="1" w:styleId="B43B3A39E5F44B4CB3D0FAFA63D65619">
    <w:name w:val="B43B3A39E5F44B4CB3D0FAFA63D65619"/>
    <w:rsid w:val="002A4323"/>
  </w:style>
  <w:style w:type="paragraph" w:customStyle="1" w:styleId="72C94A307789455390C071E67E8A8731">
    <w:name w:val="72C94A307789455390C071E67E8A8731"/>
    <w:rsid w:val="002A4323"/>
  </w:style>
  <w:style w:type="paragraph" w:customStyle="1" w:styleId="D308B7BC1267440180C002480E4C30E8">
    <w:name w:val="D308B7BC1267440180C002480E4C30E8"/>
    <w:rsid w:val="002A4323"/>
  </w:style>
  <w:style w:type="paragraph" w:customStyle="1" w:styleId="5B0410583A204B16A6644E92C9F258E3">
    <w:name w:val="5B0410583A204B16A6644E92C9F258E3"/>
    <w:rsid w:val="002A4323"/>
  </w:style>
  <w:style w:type="paragraph" w:customStyle="1" w:styleId="A8092B8BB9E64F2C87194853F423A5F6">
    <w:name w:val="A8092B8BB9E64F2C87194853F423A5F6"/>
    <w:rsid w:val="00D45DE1"/>
  </w:style>
  <w:style w:type="paragraph" w:customStyle="1" w:styleId="CDA331CBDB4C4030BDEB2C4522F767A9">
    <w:name w:val="CDA331CBDB4C4030BDEB2C4522F767A9"/>
    <w:rsid w:val="00D45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7</cp:revision>
  <dcterms:created xsi:type="dcterms:W3CDTF">2017-10-24T09:31:00Z</dcterms:created>
  <dcterms:modified xsi:type="dcterms:W3CDTF">2017-10-24T12:17:00Z</dcterms:modified>
</cp:coreProperties>
</file>